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69" w:rsidRPr="00BE38E6" w:rsidRDefault="00AD6A69" w:rsidP="00AD6A69">
      <w:pPr>
        <w:spacing w:before="600" w:line="240" w:lineRule="auto"/>
        <w:rPr>
          <w:rFonts w:eastAsia="Times New Roman" w:cs="Arial"/>
          <w:b/>
          <w:bCs/>
          <w:color w:val="000000"/>
          <w:kern w:val="36"/>
          <w:sz w:val="36"/>
          <w:szCs w:val="36"/>
          <w:lang w:eastAsia="fi-FI"/>
        </w:rPr>
      </w:pPr>
      <w:r w:rsidRPr="00BE38E6">
        <w:rPr>
          <w:rFonts w:eastAsia="Times New Roman" w:cs="Arial"/>
          <w:color w:val="000000"/>
          <w:sz w:val="36"/>
          <w:szCs w:val="36"/>
          <w:lang w:eastAsia="fi-FI"/>
        </w:rPr>
        <w:t> </w:t>
      </w:r>
      <w:bookmarkStart w:id="0" w:name="alku"/>
      <w:bookmarkEnd w:id="0"/>
      <w:r w:rsidRPr="00BE38E6">
        <w:rPr>
          <w:rFonts w:eastAsia="Times New Roman" w:cs="Arial"/>
          <w:b/>
          <w:bCs/>
          <w:color w:val="000000"/>
          <w:kern w:val="36"/>
          <w:sz w:val="36"/>
          <w:szCs w:val="36"/>
          <w:lang w:eastAsia="fi-FI"/>
        </w:rPr>
        <w:t>Yhdistyksen uudet mallisäännöt 2017</w:t>
      </w:r>
    </w:p>
    <w:p w:rsidR="00866D2D" w:rsidRPr="00BE38E6" w:rsidRDefault="00AD6A69" w:rsidP="00AD6A69">
      <w:pPr>
        <w:spacing w:before="100" w:beforeAutospacing="1" w:after="120" w:line="240" w:lineRule="auto"/>
        <w:rPr>
          <w:rFonts w:eastAsia="Times New Roman" w:cs="Arial"/>
          <w:b/>
          <w:bCs/>
          <w:color w:val="000000"/>
          <w:szCs w:val="24"/>
          <w:lang w:eastAsia="fi-FI"/>
        </w:rPr>
      </w:pPr>
      <w:bookmarkStart w:id="1" w:name="anchor-444618"/>
      <w:bookmarkEnd w:id="1"/>
      <w:r w:rsidRPr="00BE38E6">
        <w:rPr>
          <w:rFonts w:eastAsia="Times New Roman" w:cs="Arial"/>
          <w:b/>
          <w:bCs/>
          <w:color w:val="000000"/>
          <w:szCs w:val="24"/>
          <w:lang w:eastAsia="fi-FI"/>
        </w:rPr>
        <w:t>Yhdistyksen mallisäännöt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Nimi ja kotipaikka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nimi on</w:t>
      </w:r>
    </w:p>
    <w:p w:rsidR="00AD6A69" w:rsidRPr="00BE38E6" w:rsidRDefault="005D131F"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Tikkurilan Seudun Eläkkeensaajat ry</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josta näissä säännöissä käytetään nimitystä yhdistys ja jonka kotipaikka on</w:t>
      </w:r>
    </w:p>
    <w:p w:rsidR="00AD6A69" w:rsidRPr="00BE38E6" w:rsidRDefault="005D131F"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xml:space="preserve">Vantaa </w:t>
      </w:r>
      <w:r w:rsidR="00AD6A69" w:rsidRPr="00BE38E6">
        <w:rPr>
          <w:rFonts w:eastAsia="Times New Roman" w:cs="Arial"/>
          <w:color w:val="000000"/>
          <w:szCs w:val="24"/>
          <w:lang w:eastAsia="fi-FI"/>
        </w:rPr>
        <w:t>kaupunki.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xml:space="preserve">Yhdistys kuuluu jäsenenä Eläkkeensaajien Keskusliitto EKL ry, ruotsiksi </w:t>
      </w:r>
      <w:proofErr w:type="spellStart"/>
      <w:r w:rsidRPr="00BE38E6">
        <w:rPr>
          <w:rFonts w:eastAsia="Times New Roman" w:cs="Arial"/>
          <w:color w:val="000000"/>
          <w:szCs w:val="24"/>
          <w:lang w:eastAsia="fi-FI"/>
        </w:rPr>
        <w:t>Pensionstagarnas</w:t>
      </w:r>
      <w:proofErr w:type="spellEnd"/>
      <w:r w:rsidRPr="00BE38E6">
        <w:rPr>
          <w:rFonts w:eastAsia="Times New Roman" w:cs="Arial"/>
          <w:color w:val="000000"/>
          <w:szCs w:val="24"/>
          <w:lang w:eastAsia="fi-FI"/>
        </w:rPr>
        <w:t xml:space="preserve"> </w:t>
      </w:r>
      <w:proofErr w:type="spellStart"/>
      <w:r w:rsidRPr="00BE38E6">
        <w:rPr>
          <w:rFonts w:eastAsia="Times New Roman" w:cs="Arial"/>
          <w:color w:val="000000"/>
          <w:szCs w:val="24"/>
          <w:lang w:eastAsia="fi-FI"/>
        </w:rPr>
        <w:t>Centralförbund</w:t>
      </w:r>
      <w:proofErr w:type="spellEnd"/>
      <w:r w:rsidRPr="00BE38E6">
        <w:rPr>
          <w:rFonts w:eastAsia="Times New Roman" w:cs="Arial"/>
          <w:color w:val="000000"/>
          <w:szCs w:val="24"/>
          <w:lang w:eastAsia="fi-FI"/>
        </w:rPr>
        <w:t xml:space="preserve"> PCF </w:t>
      </w:r>
      <w:proofErr w:type="spellStart"/>
      <w:r w:rsidRPr="00BE38E6">
        <w:rPr>
          <w:rFonts w:eastAsia="Times New Roman" w:cs="Arial"/>
          <w:color w:val="000000"/>
          <w:szCs w:val="24"/>
          <w:lang w:eastAsia="fi-FI"/>
        </w:rPr>
        <w:t>rf</w:t>
      </w:r>
      <w:proofErr w:type="spellEnd"/>
      <w:r w:rsidRPr="00BE38E6">
        <w:rPr>
          <w:rFonts w:eastAsia="Times New Roman" w:cs="Arial"/>
          <w:color w:val="000000"/>
          <w:szCs w:val="24"/>
          <w:lang w:eastAsia="fi-FI"/>
        </w:rPr>
        <w:t xml:space="preserve"> </w:t>
      </w:r>
      <w:proofErr w:type="gramStart"/>
      <w:r w:rsidRPr="00BE38E6">
        <w:rPr>
          <w:rFonts w:eastAsia="Times New Roman" w:cs="Arial"/>
          <w:color w:val="000000"/>
          <w:szCs w:val="24"/>
          <w:lang w:eastAsia="fi-FI"/>
        </w:rPr>
        <w:t>–nimiseen</w:t>
      </w:r>
      <w:proofErr w:type="gramEnd"/>
      <w:r w:rsidRPr="00BE38E6">
        <w:rPr>
          <w:rFonts w:eastAsia="Times New Roman" w:cs="Arial"/>
          <w:color w:val="000000"/>
          <w:szCs w:val="24"/>
          <w:lang w:eastAsia="fi-FI"/>
        </w:rPr>
        <w:t xml:space="preserve"> rekisteröityyn yhdistykseen, josta näissä säännöissä käytetään nimitystä liitto sekä </w:t>
      </w:r>
      <w:r w:rsidR="005D131F" w:rsidRPr="00BE38E6">
        <w:rPr>
          <w:rFonts w:eastAsia="Times New Roman" w:cs="Arial"/>
          <w:color w:val="000000"/>
          <w:szCs w:val="24"/>
          <w:lang w:eastAsia="fi-FI"/>
        </w:rPr>
        <w:t xml:space="preserve">Uudenmaan </w:t>
      </w:r>
      <w:r w:rsidRPr="00BE38E6">
        <w:rPr>
          <w:rFonts w:eastAsia="Times New Roman" w:cs="Arial"/>
          <w:color w:val="000000"/>
          <w:szCs w:val="24"/>
          <w:lang w:eastAsia="fi-FI"/>
        </w:rPr>
        <w:t>Piiri ry –nimiseen rekisteröityyn yhdistykseen, josta näissä säännöissä käytetään nimitystä piiri.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Tarkoitus ja toiminnan laatu</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2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3 §</w:t>
      </w:r>
      <w:r w:rsidR="00866D2D" w:rsidRPr="00BE38E6">
        <w:rPr>
          <w:rFonts w:eastAsia="Times New Roman" w:cs="Arial"/>
          <w:color w:val="000000"/>
          <w:szCs w:val="24"/>
          <w:lang w:eastAsia="fi-FI"/>
        </w:rPr>
        <w:t xml:space="preserve"> </w:t>
      </w:r>
      <w:r w:rsidRPr="00BE38E6">
        <w:rPr>
          <w:rFonts w:eastAsia="Times New Roman" w:cs="Arial"/>
          <w:b/>
          <w:bCs/>
          <w:color w:val="000000"/>
          <w:szCs w:val="24"/>
          <w:lang w:eastAsia="fi-FI"/>
        </w:rPr>
        <w:t>Tarkoituksensa toteuttamiseksi yhdistys</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tekee aloitteita ja esityksiä poliittisille ja kunnallisille päättäjille sekä viranomaisille eläke-, </w:t>
      </w:r>
      <w:proofErr w:type="spellStart"/>
      <w:r w:rsidRPr="00BE38E6">
        <w:rPr>
          <w:rFonts w:eastAsia="Times New Roman" w:cs="Arial"/>
          <w:color w:val="000000"/>
          <w:szCs w:val="24"/>
          <w:lang w:eastAsia="fi-FI"/>
        </w:rPr>
        <w:t>sosiaali</w:t>
      </w:r>
      <w:proofErr w:type="spellEnd"/>
      <w:r w:rsidRPr="00BE38E6">
        <w:rPr>
          <w:rFonts w:eastAsia="Times New Roman" w:cs="Arial"/>
          <w:color w:val="000000"/>
          <w:szCs w:val="24"/>
          <w:lang w:eastAsia="fi-FI"/>
        </w:rPr>
        <w:t>- ja kulttuuripolitiikkaan liittyvissä asioissa ja pitää yhteyksiä paikallisiin eläkeläisjärjestöihin sekä niiden yhteistyöelimiin,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järjestää kokouksia, ohjelmallisia tilaisuuksia, juhlia, vierailuja, retkiä, matkoja ja muita virkistystilaisuuksia,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järjestää opintokerhotoimintaa sekä alustus- ja luentotilaisuuksia,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harjoittaa vapaaehtoista ystäväpalvelutoimintaa,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ylläpitää ja siirtää nuoremmille sukupolville kansallista kulttuuriperinnettä harraste- ja kulttuuritoiminnan avulla,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toimii eläkkeensaajien yhteiskunnallisen arvostuksen kohottamiseksi,</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suorittaa jatkuvaa jäsenhankintaa ja tekee toimintaansa tunnetuksi tiedotus- ja julkaisutoiminnan muodoin sekä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hoitaa muut näiden sääntöjen ja yhdistyslain määräämät tehtävät.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4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Yhdistys voi omistaa osuuksia, osakkeita ja muita arvopapereita, hallita ja omistaa kiinteistöjä, vastaanottaa avustuksia, lahjoituksia ja testamentteja sekä toimeenpanna arpajaisia ja varainkeräyksiä. Tarvittaessa yhdistys hankkii toiminnalleen asianomaisen luvan.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Jäsenet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5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jäsenenä voi olla yksityinen henkilö jonka yhdistyksen hallitus hyväksyy jäseneksi.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6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Jäsen voi vedota erottamispäätöksestä yhdistyksen kokoukseen jättämällä sitä koskevan kirjelmän yhdistyksen hallitukselle 30 päivän kuluessa päätöksestä todisteellisen tiedon saatuaan.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Mikäli yhdistyksen kokous vahvistaa erottamispäätöksen, astuu se voimaan heti kokouksen päätöksen jälkeen.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Jos jäsen haluaa itse erota yhdistyksestä, tulee hänen ilmoittaa siitä kirjallisesti yhdistyksen hallitukselle tai sen puheenjohtajalle taikka ilmoittaa siitä yhdistyksen kokouksen pöytäkirjaan. Jäsensuhde ja jäsenoikeudet lakkaavat heti, kun erosta on ilmoitettu yhdistykselle.</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Jäsen katsotaan eronneeksi yhdistyksestä, mikäli hän ei ole maksanut jäsenmaksuaan kalenterivuoden loppuun mennessä sen erääntymisestä.</w:t>
      </w:r>
    </w:p>
    <w:p w:rsidR="00AD6A69" w:rsidRPr="00BE38E6" w:rsidRDefault="00AD6A69" w:rsidP="00AD6A69">
      <w:pPr>
        <w:spacing w:before="100" w:beforeAutospacing="1" w:after="120" w:line="240" w:lineRule="auto"/>
        <w:rPr>
          <w:rFonts w:eastAsia="Times New Roman" w:cs="Arial"/>
          <w:b/>
          <w:bCs/>
          <w:color w:val="000000"/>
          <w:szCs w:val="24"/>
          <w:lang w:eastAsia="fi-FI"/>
        </w:rPr>
      </w:pPr>
      <w:r w:rsidRPr="00BE38E6">
        <w:rPr>
          <w:rFonts w:eastAsia="Times New Roman" w:cs="Arial"/>
          <w:b/>
          <w:bCs/>
          <w:color w:val="000000"/>
          <w:szCs w:val="24"/>
          <w:lang w:eastAsia="fi-FI"/>
        </w:rPr>
        <w:t xml:space="preserve">Jäsenmaksut </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7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Jäsen on velvollinen suorittamaan yhdistykselle vuosittain varsinaisen syyskokouksen seuraavalle vuodelle määräämän jäsenmaksun, joka on suoritettava ennen huhtikuun loppua,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Jos jäsen laiminlyö jäsenmaksunsa maksamisen määräaikana, saavuttaa hän täydet jäsenoikeudet suorittamalla rästissä olevat jäsenmaksunsa.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Jäsenen, joka liittyy yhdistykseen kesken tilivuotta, on suoritettava koko kulumassa olevan vuoden jäsenmaksu.</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hallitus voi jäsenoikeuksiin vaikuttamatta sosiaalisilla perusteilla vapauttaa jäsenen velvollisuudesta suorittaa jäsenmaksu. Yhdistys suorittaa tällaisen jäsenen osalta yhdistyksen varoista piirin ja liiton jäsenmaksut.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Toimielimet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8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toimielimet ovat yhdistyksen kokous ja hallitus.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Yhdistyksen kokous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9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 xml:space="preserve">Yhdistyksen varsinaisia kokouksia pidetään kaksi vuodessa, kevätkokous maaliskuun loppuun mennessä ja syyskokous marraskuun loppuun mennessä. Kokouspaikasta ja </w:t>
      </w:r>
      <w:proofErr w:type="gramStart"/>
      <w:r w:rsidRPr="00BE38E6">
        <w:rPr>
          <w:rFonts w:eastAsia="Times New Roman" w:cs="Arial"/>
          <w:color w:val="000000"/>
          <w:szCs w:val="24"/>
          <w:lang w:eastAsia="fi-FI"/>
        </w:rPr>
        <w:t>–ajasta</w:t>
      </w:r>
      <w:proofErr w:type="gramEnd"/>
      <w:r w:rsidRPr="00BE38E6">
        <w:rPr>
          <w:rFonts w:eastAsia="Times New Roman" w:cs="Arial"/>
          <w:color w:val="000000"/>
          <w:szCs w:val="24"/>
          <w:lang w:eastAsia="fi-FI"/>
        </w:rPr>
        <w:t xml:space="preserve"> päättää yhdistyksen hallitus.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kokouksissa on jokaisella varsinaisella jäsenellä yksi ääni. Kannattavalla jäsenellä on kokouksessa puhe- ja läsnäolo-oikeus.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kokoukseen voidaan osallistua yhdistyksen hallituksen tai yhdistyksen kokouksen niin päättäessä myös postitse taikka tietoliikenneyhteyden tai muun teknisen apuvälineen avulla kokouksen aikana tai ennen kokousta.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10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 xml:space="preserve">Yhdistys kutsutaan koolle joko tiedotuksella, joka julkaistaan syyskokouksen määräämässä lehdessä vähintään </w:t>
      </w:r>
      <w:r w:rsidRPr="00BE38E6">
        <w:rPr>
          <w:rFonts w:eastAsia="Times New Roman" w:cs="Arial"/>
          <w:b/>
          <w:bCs/>
          <w:color w:val="000000"/>
          <w:szCs w:val="24"/>
          <w:lang w:eastAsia="fi-FI"/>
        </w:rPr>
        <w:t>seitsemän</w:t>
      </w:r>
      <w:r w:rsidRPr="00BE38E6">
        <w:rPr>
          <w:rFonts w:eastAsia="Times New Roman" w:cs="Arial"/>
          <w:color w:val="000000"/>
          <w:szCs w:val="24"/>
          <w:lang w:eastAsia="fi-FI"/>
        </w:rPr>
        <w:t xml:space="preserve"> (7) päivää ennen kokousta tai kullekin jäsenelle vähintään </w:t>
      </w:r>
      <w:r w:rsidRPr="00BE38E6">
        <w:rPr>
          <w:rFonts w:eastAsia="Times New Roman" w:cs="Arial"/>
          <w:b/>
          <w:bCs/>
          <w:color w:val="000000"/>
          <w:szCs w:val="24"/>
          <w:lang w:eastAsia="fi-FI"/>
        </w:rPr>
        <w:t>seitsemän</w:t>
      </w:r>
      <w:r w:rsidRPr="00BE38E6">
        <w:rPr>
          <w:rFonts w:eastAsia="Times New Roman" w:cs="Arial"/>
          <w:color w:val="000000"/>
          <w:szCs w:val="24"/>
          <w:lang w:eastAsia="fi-FI"/>
        </w:rPr>
        <w:t xml:space="preserve"> (7) päivää ennen kokousta toimitettavalla kirjallisella tiedonannolla tai sähköpostilla jäsenen ilmoittamaan osoitteeseen. Kutsussa on mainittava kokouksessa käsiteltävät asiat.</w:t>
      </w:r>
    </w:p>
    <w:p w:rsidR="00AD6A69" w:rsidRPr="00BE38E6" w:rsidRDefault="00AD6A69" w:rsidP="00AD6A69">
      <w:pPr>
        <w:spacing w:before="100" w:beforeAutospacing="1" w:after="120" w:line="240" w:lineRule="auto"/>
        <w:rPr>
          <w:rFonts w:eastAsia="Times New Roman" w:cs="Arial"/>
          <w:b/>
          <w:color w:val="000000"/>
          <w:szCs w:val="24"/>
          <w:lang w:eastAsia="fi-FI"/>
        </w:rPr>
      </w:pPr>
      <w:r w:rsidRPr="00BE38E6">
        <w:rPr>
          <w:rFonts w:eastAsia="Times New Roman" w:cs="Arial"/>
          <w:b/>
          <w:color w:val="000000"/>
          <w:szCs w:val="24"/>
          <w:lang w:eastAsia="fi-FI"/>
        </w:rPr>
        <w:t>11 §</w:t>
      </w:r>
      <w:r w:rsidR="00866D2D" w:rsidRPr="00BE38E6">
        <w:rPr>
          <w:rFonts w:eastAsia="Times New Roman" w:cs="Arial"/>
          <w:b/>
          <w:color w:val="000000"/>
          <w:szCs w:val="24"/>
          <w:lang w:eastAsia="fi-FI"/>
        </w:rPr>
        <w:t xml:space="preserve"> </w:t>
      </w:r>
      <w:r w:rsidRPr="00BE38E6">
        <w:rPr>
          <w:rFonts w:eastAsia="Times New Roman" w:cs="Arial"/>
          <w:b/>
          <w:color w:val="000000"/>
          <w:szCs w:val="24"/>
          <w:lang w:eastAsia="fi-FI"/>
        </w:rPr>
        <w:t xml:space="preserve">Yhdistyksen </w:t>
      </w:r>
      <w:r w:rsidRPr="00BE38E6">
        <w:rPr>
          <w:rFonts w:eastAsia="Times New Roman" w:cs="Arial"/>
          <w:b/>
          <w:color w:val="000000"/>
          <w:szCs w:val="24"/>
          <w:u w:val="single"/>
          <w:lang w:eastAsia="fi-FI"/>
        </w:rPr>
        <w:t>kevätkokouksen</w:t>
      </w:r>
      <w:r w:rsidRPr="00BE38E6">
        <w:rPr>
          <w:rFonts w:eastAsia="Times New Roman" w:cs="Arial"/>
          <w:b/>
          <w:color w:val="000000"/>
          <w:szCs w:val="24"/>
          <w:lang w:eastAsia="fi-FI"/>
        </w:rPr>
        <w:t xml:space="preserve"> tehtävänä on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kokouksen toimihenkilöt,</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käsitellä hallituksen laatima vuosikertomus yhdistyksen toiminnasta edellisen kalenterivuoden ajalta,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käsitellä yhdistyksen tilinpäätös ja toiminnan-/tilintarkastajien siitä antama lausunto,</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vahvistaa tilinpäätös,</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vastuuvapauden myöntämisestä hallitukselle ja muille vastuuvelvollisille,</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yhdistyksen edustajat niiden yhteisöjen kokouksiin, jossa yhdistys on jäsenenä,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muista kokouskutsussa mainituista asioista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xml:space="preserve">Yhdistyksen </w:t>
      </w:r>
      <w:r w:rsidRPr="00BE38E6">
        <w:rPr>
          <w:rFonts w:eastAsia="Times New Roman" w:cs="Arial"/>
          <w:color w:val="000000"/>
          <w:szCs w:val="24"/>
          <w:u w:val="single"/>
          <w:lang w:eastAsia="fi-FI"/>
        </w:rPr>
        <w:t>syyskokouksen</w:t>
      </w:r>
      <w:r w:rsidRPr="00BE38E6">
        <w:rPr>
          <w:rFonts w:eastAsia="Times New Roman" w:cs="Arial"/>
          <w:color w:val="000000"/>
          <w:szCs w:val="24"/>
          <w:lang w:eastAsia="fi-FI"/>
        </w:rPr>
        <w:t xml:space="preserve"> tehtävänä on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kokouksen toimihenkilöt,</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määrätä jäsenmaksun ja kannatusmaksun suuruus seuraavaksi vuodeksi,</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toimihenkilöille mahdollisesti suoritettavista palkkioista,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seuraavaa vuotta varten yhdistyksen puheenjohtaja,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yhdistyksen hallituksen jäsenten ja varajäsenten määrästä,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yhdistyksen hallituksen muut varsinaiset jäsenet ja varajäsenet,</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yksi tai kaksi toiminnantarkastajaa/tilintarkastajaa ja yksi tai kaksi varatoiminnantarkastajaa/varatilintarkastajaa tarkastamaan seuraavan kalenterivuoden hallintoa ja tilejä,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hyväksyä toimintasuunnitelma seuraavaa vuotta varten,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hyväksyä talousarvio seuraavaa vuotta varten,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yhdistyksen edustajat piirikokouksiin sekä muiden yhteisöjen kokouksiin, jossa yhdistys on jäsenenä,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määrätä millä tavalla yhdistyksen kokoukset kutsutaan koolle ja miten tiedonannot jäsenille toimitetaan sekä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muista kokouskutsussa mainituista asioista.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Hallitus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12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hallitus valitsee keskuudestaan vuodeksi kerrallaan varapuheenjohtajan. Yhdistyksen hallitus valitsee myös taloudenhoitajan ja sihteerin, jotka voivat olla yhdistyksen hallituksen ulkopuolelta.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hallitus kokoontuu puheenjohtajan tai hänen estyneenä ollessa varapuheenjohtajan kutsusta ja on päätösvaltainen, kun puheenjohtajan tai varapuheenjohtajan lisäksi vähintään puolet muista jäsenistä on läsnä.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hallitus voi asettaa avukseen erilaisten asioiden valmistelua ja päätösten täytäntöönpanoa varten toimikuntia ja työryhmiä.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hallituksen toimikausi on kalenterivuosi.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13 §</w:t>
      </w:r>
      <w:r w:rsidR="00866D2D" w:rsidRPr="00BE38E6">
        <w:rPr>
          <w:rFonts w:eastAsia="Times New Roman" w:cs="Arial"/>
          <w:color w:val="000000"/>
          <w:szCs w:val="24"/>
          <w:lang w:eastAsia="fi-FI"/>
        </w:rPr>
        <w:t xml:space="preserve"> </w:t>
      </w:r>
      <w:r w:rsidRPr="00BE38E6">
        <w:rPr>
          <w:rFonts w:eastAsia="Times New Roman" w:cs="Arial"/>
          <w:b/>
          <w:bCs/>
          <w:color w:val="000000"/>
          <w:szCs w:val="24"/>
          <w:lang w:eastAsia="fi-FI"/>
        </w:rPr>
        <w:t>Yhdistyksen hallituksen tehtävänä on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a) johtaa yhdistyksen toimintaa ja toimeenpanna yhdistyksen kokouksen päätökset,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b) vastata yhdistyksen taloudesta ja omaisuudesta,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c) laatia yhdistyksen kevätkokoukselle vuosikertomus ja tilinpäätös sekä yhdistyksen syyskokoukselle toimintasuunnitelma ja talousarvio sekä huolehdittava, että yhdistyksen kirjanpito on lainmukainen ja varainhoito on luotettavalla tavalla järjestetty,</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d) esittää yhdistyksen tilinpäätös, pöytäkirjat ja muut hallintoa ja varainhoitoa koskevat asiakirjat toiminnan-/tilintarkastajille ja tarkastuksen tapahduttua yhdistyksen kevätkokoukselle,</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e) kutsua koolle yhdistyksen kokous,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f) pitää jäsenluetteloa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g) valvoa, että sääntöjen määräyksiä ja yhdistyksen päätöksiä noudatetaan,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h) edustaa yhdistystä sekä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i) täyttää ne muut velvoitteet ja tehtävät, jotka sille lain ja näiden sääntöjen mukaan kuuluvat.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Tilikausi ja toiminnan-/tilintarkastus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14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Yhdistyksen nimen kirjoittaminen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15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w:t>
      </w:r>
    </w:p>
    <w:p w:rsidR="00AD6A69" w:rsidRPr="00BE38E6" w:rsidRDefault="00AD6A69" w:rsidP="00BE38E6">
      <w:pPr>
        <w:pStyle w:val="Eivli"/>
      </w:pPr>
      <w:r w:rsidRPr="00BE38E6">
        <w:t>Erinäisiä määräyksiä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16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Näiden sääntöjen muuttamiseen, yhdistyksen eroamiseen liitosta tai yhdistyksen purkamiseen vaaditaan, että muutoksen, eroamisen tai purkamisen hyväksi annetut äänet vastaavat vähintään ¾ annetuista äänistä.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xml:space="preserve">Sääntöjen muuttamista koskeva päätös on alistettava </w:t>
      </w:r>
      <w:r w:rsidRPr="00BE38E6">
        <w:rPr>
          <w:rFonts w:eastAsia="Times New Roman" w:cs="Arial"/>
          <w:b/>
          <w:bCs/>
          <w:color w:val="000000"/>
          <w:szCs w:val="24"/>
          <w:lang w:eastAsia="fi-FI"/>
        </w:rPr>
        <w:t>liiton hallituksen</w:t>
      </w:r>
      <w:r w:rsidRPr="00BE38E6">
        <w:rPr>
          <w:rFonts w:eastAsia="Times New Roman" w:cs="Arial"/>
          <w:color w:val="000000"/>
          <w:szCs w:val="24"/>
          <w:lang w:eastAsia="fi-FI"/>
        </w:rPr>
        <w:t xml:space="preserve"> hyväksyttäväksi ennen yhdistysrekisteriin ilmoittamista.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17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Jos yhdistys purkautuu tai lakkautetaan, on yhdistyksen varat ja omaisuus sen jälkeen kun velat ja muut sitoumukset on suoritettu, luovutettava Eläkkeensaajien Keskusliitto EKL ry:lle.</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18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Niissä kohdin, joista näissä säännöissä ei ole määräystä, noudatetaan piirin ja liiton sääntöjen määräyksiä sekä yhdistyslakia.</w:t>
      </w:r>
    </w:p>
    <w:p w:rsidR="00BE38E6" w:rsidRDefault="00BE38E6" w:rsidP="00BE38E6">
      <w:pPr>
        <w:pStyle w:val="Eivli"/>
      </w:pPr>
    </w:p>
    <w:p w:rsidR="00AD6A69" w:rsidRPr="00BE38E6" w:rsidRDefault="00AD6A69" w:rsidP="00BE38E6">
      <w:pPr>
        <w:pStyle w:val="Eivli"/>
      </w:pPr>
      <w:r w:rsidRPr="00BE38E6">
        <w:t xml:space="preserve">Hyväksytty </w:t>
      </w:r>
      <w:proofErr w:type="spellStart"/>
      <w:r w:rsidRPr="00BE38E6">
        <w:t>EKL:n</w:t>
      </w:r>
      <w:proofErr w:type="spellEnd"/>
      <w:r w:rsidRPr="00BE38E6">
        <w:t xml:space="preserve"> XX liittokokouksessa Lappeenrannassa </w:t>
      </w:r>
      <w:proofErr w:type="gramStart"/>
      <w:r w:rsidRPr="00BE38E6">
        <w:t>14.-15.6.2017</w:t>
      </w:r>
      <w:proofErr w:type="gramEnd"/>
    </w:p>
    <w:sectPr w:rsidR="00AD6A69" w:rsidRPr="00BE38E6" w:rsidSect="00BE38E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E6" w:rsidRDefault="00BE38E6" w:rsidP="00BE38E6">
      <w:pPr>
        <w:spacing w:after="0" w:line="240" w:lineRule="auto"/>
      </w:pPr>
      <w:r>
        <w:separator/>
      </w:r>
    </w:p>
  </w:endnote>
  <w:endnote w:type="continuationSeparator" w:id="0">
    <w:p w:rsidR="00BE38E6" w:rsidRDefault="00BE38E6" w:rsidP="00BE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Default="00BE38E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Pr="00BE38E6" w:rsidRDefault="00BE38E6" w:rsidP="00BE38E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Default="00BE38E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E6" w:rsidRDefault="00BE38E6" w:rsidP="00BE38E6">
      <w:pPr>
        <w:spacing w:after="0" w:line="240" w:lineRule="auto"/>
      </w:pPr>
      <w:r>
        <w:separator/>
      </w:r>
    </w:p>
  </w:footnote>
  <w:footnote w:type="continuationSeparator" w:id="0">
    <w:p w:rsidR="00BE38E6" w:rsidRDefault="00BE38E6" w:rsidP="00BE3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Default="00BE38E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01634"/>
      <w:docPartObj>
        <w:docPartGallery w:val="Page Numbers (Top of Page)"/>
        <w:docPartUnique/>
      </w:docPartObj>
    </w:sdtPr>
    <w:sdtContent>
      <w:p w:rsidR="00BE38E6" w:rsidRDefault="00BE38E6">
        <w:pPr>
          <w:pStyle w:val="Yltunniste"/>
        </w:pPr>
        <w:r>
          <w:fldChar w:fldCharType="begin"/>
        </w:r>
        <w:r>
          <w:instrText>PAGE   \* MERGEFORMAT</w:instrText>
        </w:r>
        <w:r>
          <w:fldChar w:fldCharType="separate"/>
        </w:r>
        <w:r>
          <w:rPr>
            <w:noProof/>
          </w:rPr>
          <w:t>1</w:t>
        </w:r>
        <w:r>
          <w:fldChar w:fldCharType="end"/>
        </w:r>
        <w:r>
          <w:t xml:space="preserve">/6 Tikkurilan Seudun Eläkkeensaajat </w:t>
        </w:r>
        <w:r>
          <w:t>ry</w:t>
        </w:r>
      </w:p>
      <w:bookmarkStart w:id="2" w:name="_GoBack" w:displacedByCustomXml="next"/>
      <w:bookmarkEnd w:id="2" w:displacedByCustomXml="nex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Default="00BE38E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69"/>
    <w:rsid w:val="005D131F"/>
    <w:rsid w:val="00866D2D"/>
    <w:rsid w:val="008F2590"/>
    <w:rsid w:val="00A77F78"/>
    <w:rsid w:val="00AD6A69"/>
    <w:rsid w:val="00BE38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34280-96DC-4141-A62E-2E51B478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77F78"/>
    <w:rPr>
      <w:rFonts w:ascii="Arial" w:hAnsi="Arial"/>
      <w:sz w:val="24"/>
    </w:rPr>
  </w:style>
  <w:style w:type="paragraph" w:styleId="Otsikko1">
    <w:name w:val="heading 1"/>
    <w:basedOn w:val="Normaali"/>
    <w:link w:val="Otsikko1Char"/>
    <w:uiPriority w:val="9"/>
    <w:qFormat/>
    <w:rsid w:val="00AD6A69"/>
    <w:pPr>
      <w:spacing w:before="100" w:beforeAutospacing="1" w:after="100" w:afterAutospacing="1" w:line="240" w:lineRule="auto"/>
      <w:outlineLvl w:val="0"/>
    </w:pPr>
    <w:rPr>
      <w:rFonts w:ascii="Tahoma" w:eastAsia="Times New Roman" w:hAnsi="Tahoma" w:cs="Tahoma"/>
      <w:b/>
      <w:bCs/>
      <w:kern w:val="36"/>
      <w:sz w:val="48"/>
      <w:szCs w:val="48"/>
      <w:lang w:eastAsia="fi-FI"/>
    </w:rPr>
  </w:style>
  <w:style w:type="paragraph" w:styleId="Otsikko3">
    <w:name w:val="heading 3"/>
    <w:basedOn w:val="Normaali"/>
    <w:next w:val="Normaali"/>
    <w:link w:val="Otsikko3Char"/>
    <w:uiPriority w:val="9"/>
    <w:unhideWhenUsed/>
    <w:qFormat/>
    <w:rsid w:val="00A77F78"/>
    <w:pPr>
      <w:keepNext/>
      <w:keepLines/>
      <w:spacing w:before="40" w:after="0"/>
      <w:outlineLvl w:val="2"/>
    </w:pPr>
    <w:rPr>
      <w:rFonts w:eastAsiaTheme="majorEastAsia" w:cstheme="majorBidi"/>
      <w:color w:val="1F4D78" w:themeColor="accent1" w:themeShade="7F"/>
      <w:szCs w:val="24"/>
    </w:rPr>
  </w:style>
  <w:style w:type="paragraph" w:styleId="Otsikko8">
    <w:name w:val="heading 8"/>
    <w:basedOn w:val="Normaali"/>
    <w:next w:val="Normaali"/>
    <w:link w:val="Otsikko8Char"/>
    <w:uiPriority w:val="9"/>
    <w:unhideWhenUsed/>
    <w:qFormat/>
    <w:rsid w:val="00A77F78"/>
    <w:pPr>
      <w:keepNext/>
      <w:keepLines/>
      <w:spacing w:before="40" w:after="0"/>
      <w:outlineLvl w:val="7"/>
    </w:pPr>
    <w:rPr>
      <w:rFonts w:eastAsiaTheme="majorEastAsia" w:cstheme="majorBidi"/>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autoRedefine/>
    <w:uiPriority w:val="1"/>
    <w:qFormat/>
    <w:rsid w:val="00BE38E6"/>
    <w:pPr>
      <w:spacing w:after="0" w:line="240" w:lineRule="auto"/>
    </w:pPr>
    <w:rPr>
      <w:rFonts w:ascii="Arial" w:hAnsi="Arial" w:cs="Arial"/>
      <w:b/>
      <w:sz w:val="24"/>
      <w:szCs w:val="24"/>
      <w:lang w:eastAsia="fi-FI"/>
    </w:rPr>
  </w:style>
  <w:style w:type="character" w:customStyle="1" w:styleId="Otsikko3Char">
    <w:name w:val="Otsikko 3 Char"/>
    <w:basedOn w:val="Kappaleenoletusfontti"/>
    <w:link w:val="Otsikko3"/>
    <w:uiPriority w:val="9"/>
    <w:rsid w:val="00A77F78"/>
    <w:rPr>
      <w:rFonts w:ascii="Arial" w:eastAsiaTheme="majorEastAsia" w:hAnsi="Arial" w:cstheme="majorBidi"/>
      <w:color w:val="1F4D78" w:themeColor="accent1" w:themeShade="7F"/>
      <w:sz w:val="24"/>
      <w:szCs w:val="24"/>
    </w:rPr>
  </w:style>
  <w:style w:type="character" w:customStyle="1" w:styleId="Otsikko8Char">
    <w:name w:val="Otsikko 8 Char"/>
    <w:basedOn w:val="Kappaleenoletusfontti"/>
    <w:link w:val="Otsikko8"/>
    <w:uiPriority w:val="9"/>
    <w:rsid w:val="00A77F78"/>
    <w:rPr>
      <w:rFonts w:ascii="Arial" w:eastAsiaTheme="majorEastAsia" w:hAnsi="Arial" w:cstheme="majorBidi"/>
      <w:color w:val="272727" w:themeColor="text1" w:themeTint="D8"/>
      <w:sz w:val="24"/>
      <w:szCs w:val="21"/>
    </w:rPr>
  </w:style>
  <w:style w:type="character" w:customStyle="1" w:styleId="Otsikko1Char">
    <w:name w:val="Otsikko 1 Char"/>
    <w:basedOn w:val="Kappaleenoletusfontti"/>
    <w:link w:val="Otsikko1"/>
    <w:uiPriority w:val="9"/>
    <w:rsid w:val="00AD6A69"/>
    <w:rPr>
      <w:rFonts w:ascii="Tahoma" w:eastAsia="Times New Roman" w:hAnsi="Tahoma" w:cs="Tahoma"/>
      <w:b/>
      <w:bCs/>
      <w:kern w:val="36"/>
      <w:sz w:val="48"/>
      <w:szCs w:val="48"/>
      <w:lang w:eastAsia="fi-FI"/>
    </w:rPr>
  </w:style>
  <w:style w:type="character" w:styleId="Hyperlinkki">
    <w:name w:val="Hyperlink"/>
    <w:basedOn w:val="Kappaleenoletusfontti"/>
    <w:uiPriority w:val="99"/>
    <w:semiHidden/>
    <w:unhideWhenUsed/>
    <w:rsid w:val="00AD6A69"/>
    <w:rPr>
      <w:rFonts w:ascii="Tahoma" w:hAnsi="Tahoma" w:cs="Tahoma" w:hint="default"/>
      <w:color w:val="3E8DC5"/>
      <w:sz w:val="21"/>
      <w:szCs w:val="21"/>
      <w:u w:val="single"/>
    </w:rPr>
  </w:style>
  <w:style w:type="paragraph" w:styleId="z-lomakkeenylreuna">
    <w:name w:val="HTML Top of Form"/>
    <w:basedOn w:val="Normaali"/>
    <w:next w:val="Normaali"/>
    <w:link w:val="z-lomakkeenylreunaChar"/>
    <w:hidden/>
    <w:uiPriority w:val="99"/>
    <w:semiHidden/>
    <w:unhideWhenUsed/>
    <w:rsid w:val="00AD6A69"/>
    <w:pPr>
      <w:pBdr>
        <w:bottom w:val="single" w:sz="6" w:space="1" w:color="auto"/>
      </w:pBdr>
      <w:spacing w:after="0" w:line="240" w:lineRule="auto"/>
      <w:jc w:val="center"/>
    </w:pPr>
    <w:rPr>
      <w:rFonts w:eastAsia="Times New Roman"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AD6A69"/>
    <w:rPr>
      <w:rFonts w:ascii="Arial" w:eastAsia="Times New Roman" w:hAnsi="Arial" w:cs="Arial"/>
      <w:vanish/>
      <w:sz w:val="16"/>
      <w:szCs w:val="16"/>
      <w:lang w:eastAsia="fi-FI"/>
    </w:rPr>
  </w:style>
  <w:style w:type="paragraph" w:styleId="z-lomakkeenalareuna">
    <w:name w:val="HTML Bottom of Form"/>
    <w:basedOn w:val="Normaali"/>
    <w:next w:val="Normaali"/>
    <w:link w:val="z-lomakkeenalareunaChar"/>
    <w:hidden/>
    <w:uiPriority w:val="99"/>
    <w:semiHidden/>
    <w:unhideWhenUsed/>
    <w:rsid w:val="00AD6A69"/>
    <w:pPr>
      <w:pBdr>
        <w:top w:val="single" w:sz="6" w:space="1" w:color="auto"/>
      </w:pBdr>
      <w:spacing w:after="0" w:line="240" w:lineRule="auto"/>
      <w:jc w:val="center"/>
    </w:pPr>
    <w:rPr>
      <w:rFonts w:eastAsia="Times New Roman"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AD6A69"/>
    <w:rPr>
      <w:rFonts w:ascii="Arial" w:eastAsia="Times New Roman" w:hAnsi="Arial" w:cs="Arial"/>
      <w:vanish/>
      <w:sz w:val="16"/>
      <w:szCs w:val="16"/>
      <w:lang w:eastAsia="fi-FI"/>
    </w:rPr>
  </w:style>
  <w:style w:type="paragraph" w:styleId="Yltunniste">
    <w:name w:val="header"/>
    <w:basedOn w:val="Normaali"/>
    <w:link w:val="YltunnisteChar"/>
    <w:uiPriority w:val="99"/>
    <w:unhideWhenUsed/>
    <w:rsid w:val="00BE38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38E6"/>
    <w:rPr>
      <w:rFonts w:ascii="Arial" w:hAnsi="Arial"/>
      <w:sz w:val="24"/>
    </w:rPr>
  </w:style>
  <w:style w:type="paragraph" w:styleId="Alatunniste">
    <w:name w:val="footer"/>
    <w:basedOn w:val="Normaali"/>
    <w:link w:val="AlatunnisteChar"/>
    <w:uiPriority w:val="99"/>
    <w:unhideWhenUsed/>
    <w:rsid w:val="00BE38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38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2871">
      <w:marLeft w:val="0"/>
      <w:marRight w:val="0"/>
      <w:marTop w:val="0"/>
      <w:marBottom w:val="300"/>
      <w:divBdr>
        <w:top w:val="none" w:sz="0" w:space="0" w:color="auto"/>
        <w:left w:val="none" w:sz="0" w:space="0" w:color="auto"/>
        <w:bottom w:val="none" w:sz="0" w:space="0" w:color="auto"/>
        <w:right w:val="none" w:sz="0" w:space="0" w:color="auto"/>
      </w:divBdr>
    </w:div>
    <w:div w:id="519780399">
      <w:marLeft w:val="0"/>
      <w:marRight w:val="0"/>
      <w:marTop w:val="0"/>
      <w:marBottom w:val="180"/>
      <w:divBdr>
        <w:top w:val="none" w:sz="0" w:space="0" w:color="auto"/>
        <w:left w:val="none" w:sz="0" w:space="0" w:color="auto"/>
        <w:bottom w:val="single" w:sz="6" w:space="5" w:color="DDDDDD"/>
        <w:right w:val="none" w:sz="0" w:space="0" w:color="auto"/>
      </w:divBdr>
    </w:div>
    <w:div w:id="1115366246">
      <w:marLeft w:val="0"/>
      <w:marRight w:val="0"/>
      <w:marTop w:val="0"/>
      <w:marBottom w:val="0"/>
      <w:divBdr>
        <w:top w:val="none" w:sz="0" w:space="0" w:color="auto"/>
        <w:left w:val="none" w:sz="0" w:space="0" w:color="auto"/>
        <w:bottom w:val="none" w:sz="0" w:space="0" w:color="auto"/>
        <w:right w:val="none" w:sz="0" w:space="0" w:color="auto"/>
      </w:divBdr>
      <w:divsChild>
        <w:div w:id="1410924870">
          <w:marLeft w:val="0"/>
          <w:marRight w:val="0"/>
          <w:marTop w:val="0"/>
          <w:marBottom w:val="0"/>
          <w:divBdr>
            <w:top w:val="none" w:sz="0" w:space="0" w:color="auto"/>
            <w:left w:val="none" w:sz="0" w:space="0" w:color="auto"/>
            <w:bottom w:val="none" w:sz="0" w:space="0" w:color="auto"/>
            <w:right w:val="none" w:sz="0" w:space="0" w:color="auto"/>
          </w:divBdr>
        </w:div>
        <w:div w:id="148454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584C-7B8B-494D-B411-199B6D77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1194</Words>
  <Characters>9676</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4</cp:revision>
  <dcterms:created xsi:type="dcterms:W3CDTF">2017-11-03T12:36:00Z</dcterms:created>
  <dcterms:modified xsi:type="dcterms:W3CDTF">2017-11-03T13:07:00Z</dcterms:modified>
</cp:coreProperties>
</file>